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件3</w:t>
      </w:r>
    </w:p>
    <w:p>
      <w:pPr>
        <w:autoSpaceDE w:val="0"/>
        <w:autoSpaceDN w:val="0"/>
        <w:adjustRightInd w:val="0"/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西安交通工程学院学科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竞</w:t>
      </w:r>
      <w:r>
        <w:rPr>
          <w:rFonts w:hint="eastAsia" w:ascii="仿宋_GB2312" w:hAnsi="宋体" w:eastAsia="仿宋_GB2312"/>
          <w:b/>
          <w:sz w:val="36"/>
          <w:szCs w:val="36"/>
        </w:rPr>
        <w:t>赛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申请</w:t>
      </w:r>
      <w:r>
        <w:rPr>
          <w:rFonts w:hint="eastAsia" w:ascii="仿宋_GB2312" w:hAnsi="宋体" w:eastAsia="仿宋_GB2312"/>
          <w:b/>
          <w:sz w:val="36"/>
          <w:szCs w:val="36"/>
        </w:rPr>
        <w:t>表</w:t>
      </w:r>
    </w:p>
    <w:tbl>
      <w:tblPr>
        <w:tblStyle w:val="3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22"/>
        <w:gridCol w:w="448"/>
        <w:gridCol w:w="1238"/>
        <w:gridCol w:w="2429"/>
        <w:gridCol w:w="1406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竞赛名称</w:t>
            </w:r>
          </w:p>
        </w:tc>
        <w:tc>
          <w:tcPr>
            <w:tcW w:w="3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竞赛地点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主办单位</w:t>
            </w:r>
          </w:p>
        </w:tc>
        <w:tc>
          <w:tcPr>
            <w:tcW w:w="3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起止时间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项目负责人</w:t>
            </w:r>
          </w:p>
        </w:tc>
        <w:tc>
          <w:tcPr>
            <w:tcW w:w="3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联系方式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  <w:jc w:val="center"/>
        </w:trPr>
        <w:tc>
          <w:tcPr>
            <w:tcW w:w="9078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一、该学科竞赛的情况简介（检验学生哪些知识点和技能，对推动教学内容、实验与实习内容改革有哪些帮助）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9078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二、本届学科竞赛项目主要内容与实施方案（竞赛主要内容、组织形式、进程安排、竞赛过程管理等）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9078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三、竞赛的目标与成效（参与面及参与学生人数、拟评奖等级及人数）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078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四、经费预算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支出项目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预算经费（元）</w:t>
            </w: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差旅费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材料费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协作费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赛前辅导课时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参赛带队课时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补助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学生补助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其他支出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9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计</w:t>
            </w:r>
          </w:p>
        </w:tc>
        <w:tc>
          <w:tcPr>
            <w:tcW w:w="6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1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院（部）意见</w:t>
            </w:r>
          </w:p>
        </w:tc>
        <w:tc>
          <w:tcPr>
            <w:tcW w:w="7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院长（主任）签字：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部门（盖章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1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教务处意见</w:t>
            </w:r>
          </w:p>
        </w:tc>
        <w:tc>
          <w:tcPr>
            <w:tcW w:w="7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同意从竞赛经费中支持该竞赛        元整。（大写：          元）。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部门（盖章）：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1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</w:rPr>
              <w:t>主管校长审批</w:t>
            </w:r>
          </w:p>
        </w:tc>
        <w:tc>
          <w:tcPr>
            <w:tcW w:w="7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签字：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1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校长</w:t>
            </w:r>
          </w:p>
          <w:p>
            <w:pPr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</w:rPr>
              <w:t>审批</w:t>
            </w:r>
          </w:p>
        </w:tc>
        <w:tc>
          <w:tcPr>
            <w:tcW w:w="7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1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理事长</w:t>
            </w:r>
          </w:p>
          <w:p>
            <w:pPr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</w:rPr>
              <w:t>审批</w:t>
            </w:r>
          </w:p>
        </w:tc>
        <w:tc>
          <w:tcPr>
            <w:tcW w:w="7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                                    年   月   日</w:t>
            </w:r>
          </w:p>
        </w:tc>
      </w:tr>
    </w:tbl>
    <w:p>
      <w:pPr>
        <w:spacing w:line="56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Calibri" w:eastAsia="宋体"/>
          <w:b/>
          <w:bCs/>
          <w:lang w:val="en-US" w:eastAsia="zh-CN"/>
        </w:rPr>
        <w:t>备注：举办单位的通知（函）（将复印件附后）；表格样式不变，可另附页。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53160"/>
    <w:rsid w:val="16CC59BC"/>
    <w:rsid w:val="511A1CF1"/>
    <w:rsid w:val="54120217"/>
    <w:rsid w:val="6295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6">
    <w:name w:val="课堂教学创新大赛材料汇编"/>
    <w:basedOn w:val="1"/>
    <w:qFormat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2022-03-09T06:49:00Z</dcterms:created>
  <dc:creator>妍</dc:creator>
  <cp:lastModifiedBy>妍</cp:lastModifiedBy>
  <dcterms:modified xsi:type="dcterms:W3CDTF">2022-03-09T06:49:18Z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B47499404C2345B3B6399F642AB6F3C3</vt:lpwstr>
  </property>
</Properties>
</file>