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512" w:rsidRPr="007D78BA" w:rsidRDefault="00815512" w:rsidP="00815512">
      <w:pPr>
        <w:spacing w:afterLines="50" w:line="180" w:lineRule="auto"/>
        <w:rPr>
          <w:rFonts w:asciiTheme="minorEastAsia" w:hAnsiTheme="minorEastAsia"/>
          <w:b/>
          <w:spacing w:val="20"/>
          <w:lang w:eastAsia="zh-CN"/>
        </w:rPr>
      </w:pPr>
      <w:r w:rsidRPr="007D78BA">
        <w:rPr>
          <w:rFonts w:asciiTheme="minorEastAsia" w:hAnsiTheme="minorEastAsia"/>
          <w:b/>
          <w:spacing w:val="20"/>
          <w:lang w:eastAsia="zh-CN"/>
        </w:rPr>
        <w:t>附件1</w:t>
      </w:r>
    </w:p>
    <w:p w:rsidR="00815512" w:rsidRPr="00705892" w:rsidRDefault="00815512" w:rsidP="00815512">
      <w:pPr>
        <w:spacing w:afterLines="50" w:line="180" w:lineRule="auto"/>
        <w:jc w:val="center"/>
        <w:rPr>
          <w:rFonts w:asciiTheme="minorEastAsia" w:hAnsiTheme="minorEastAsia"/>
          <w:b/>
          <w:spacing w:val="20"/>
          <w:sz w:val="32"/>
          <w:szCs w:val="32"/>
          <w:lang w:eastAsia="zh-CN"/>
        </w:rPr>
      </w:pPr>
      <w:r w:rsidRPr="00705892">
        <w:rPr>
          <w:rFonts w:asciiTheme="minorEastAsia" w:hAnsiTheme="minorEastAsia"/>
          <w:b/>
          <w:spacing w:val="20"/>
          <w:sz w:val="32"/>
          <w:szCs w:val="32"/>
          <w:lang w:eastAsia="zh-CN"/>
        </w:rPr>
        <w:t>X</w:t>
      </w:r>
      <w:r w:rsidRPr="00705892">
        <w:rPr>
          <w:rFonts w:asciiTheme="minorEastAsia" w:hAnsiTheme="minorEastAsia" w:hint="eastAsia"/>
          <w:b/>
          <w:spacing w:val="20"/>
          <w:sz w:val="32"/>
          <w:szCs w:val="32"/>
          <w:lang w:eastAsia="zh-CN"/>
        </w:rPr>
        <w:t>X</w:t>
      </w:r>
      <w:r w:rsidRPr="00705892">
        <w:rPr>
          <w:rFonts w:asciiTheme="minorEastAsia" w:hAnsiTheme="minorEastAsia"/>
          <w:b/>
          <w:spacing w:val="20"/>
          <w:sz w:val="32"/>
          <w:szCs w:val="32"/>
          <w:lang w:eastAsia="zh-CN"/>
        </w:rPr>
        <w:t>项</w:t>
      </w:r>
      <w:r w:rsidRPr="00705892">
        <w:rPr>
          <w:rFonts w:asciiTheme="minorEastAsia" w:hAnsiTheme="minorEastAsia" w:hint="eastAsia"/>
          <w:b/>
          <w:spacing w:val="20"/>
          <w:sz w:val="32"/>
          <w:szCs w:val="32"/>
          <w:lang w:eastAsia="zh-CN"/>
        </w:rPr>
        <w:t>目</w:t>
      </w:r>
      <w:r w:rsidRPr="00705892">
        <w:rPr>
          <w:rFonts w:asciiTheme="minorEastAsia" w:hAnsiTheme="minorEastAsia"/>
          <w:b/>
          <w:spacing w:val="20"/>
          <w:sz w:val="32"/>
          <w:szCs w:val="32"/>
          <w:lang w:eastAsia="zh-CN"/>
        </w:rPr>
        <w:t>推介书(示例)</w:t>
      </w:r>
    </w:p>
    <w:p w:rsidR="00815512" w:rsidRPr="007D78BA" w:rsidRDefault="00815512" w:rsidP="00815512">
      <w:pPr>
        <w:spacing w:afterLines="50" w:line="180" w:lineRule="auto"/>
        <w:ind w:firstLineChars="200" w:firstLine="562"/>
        <w:rPr>
          <w:rFonts w:asciiTheme="minorEastAsia" w:hAnsiTheme="minorEastAsia"/>
          <w:b/>
          <w:spacing w:val="20"/>
          <w:lang w:eastAsia="zh-CN"/>
        </w:rPr>
      </w:pPr>
      <w:r w:rsidRPr="007D78BA">
        <w:rPr>
          <w:rFonts w:asciiTheme="minorEastAsia" w:hAnsiTheme="minorEastAsia" w:hint="eastAsia"/>
          <w:b/>
          <w:spacing w:val="20"/>
          <w:lang w:eastAsia="zh-CN"/>
        </w:rPr>
        <w:t>一、</w:t>
      </w:r>
      <w:r w:rsidRPr="007D78BA">
        <w:rPr>
          <w:rFonts w:asciiTheme="minorEastAsia" w:hAnsiTheme="minorEastAsia"/>
          <w:b/>
          <w:spacing w:val="20"/>
          <w:lang w:eastAsia="zh-CN"/>
        </w:rPr>
        <w:t>基本信息</w:t>
      </w:r>
    </w:p>
    <w:p w:rsidR="00815512" w:rsidRPr="007D78BA" w:rsidRDefault="00815512" w:rsidP="00815512">
      <w:pPr>
        <w:spacing w:afterLines="50" w:line="180" w:lineRule="auto"/>
        <w:ind w:firstLineChars="200" w:firstLine="560"/>
        <w:rPr>
          <w:rFonts w:asciiTheme="minorEastAsia" w:hAnsiTheme="minorEastAsia"/>
          <w:spacing w:val="20"/>
          <w:lang w:eastAsia="zh-CN"/>
        </w:rPr>
      </w:pPr>
      <w:r w:rsidRPr="007D78BA">
        <w:rPr>
          <w:rFonts w:asciiTheme="minorEastAsia" w:hAnsiTheme="minorEastAsia"/>
          <w:spacing w:val="20"/>
          <w:lang w:eastAsia="zh-CN"/>
        </w:rPr>
        <w:t>1.所在高校及学院:XXXX</w:t>
      </w:r>
    </w:p>
    <w:p w:rsidR="00815512" w:rsidRPr="007D78BA" w:rsidRDefault="00815512" w:rsidP="00815512">
      <w:pPr>
        <w:spacing w:afterLines="50" w:line="180" w:lineRule="auto"/>
        <w:ind w:firstLineChars="200" w:firstLine="560"/>
        <w:rPr>
          <w:rFonts w:asciiTheme="minorEastAsia" w:hAnsiTheme="minorEastAsia"/>
          <w:spacing w:val="20"/>
          <w:lang w:eastAsia="zh-CN"/>
        </w:rPr>
      </w:pPr>
      <w:r w:rsidRPr="007D78BA">
        <w:rPr>
          <w:rFonts w:asciiTheme="minorEastAsia" w:hAnsiTheme="minorEastAsia"/>
          <w:spacing w:val="20"/>
          <w:lang w:eastAsia="zh-CN"/>
        </w:rPr>
        <w:t>2.成果权属:XXXX</w:t>
      </w:r>
    </w:p>
    <w:p w:rsidR="00815512" w:rsidRPr="007D78BA" w:rsidRDefault="00815512" w:rsidP="00815512">
      <w:pPr>
        <w:spacing w:afterLines="50" w:line="180" w:lineRule="auto"/>
        <w:ind w:firstLineChars="200" w:firstLine="560"/>
        <w:rPr>
          <w:rFonts w:asciiTheme="minorEastAsia" w:hAnsiTheme="minorEastAsia"/>
          <w:spacing w:val="20"/>
          <w:lang w:eastAsia="zh-CN"/>
        </w:rPr>
      </w:pPr>
      <w:r w:rsidRPr="007D78BA">
        <w:rPr>
          <w:rFonts w:asciiTheme="minorEastAsia" w:hAnsiTheme="minorEastAsia"/>
          <w:spacing w:val="20"/>
          <w:lang w:eastAsia="zh-CN"/>
        </w:rPr>
        <w:t>3.技术负责人:XXXX;联系电话:XXXX</w:t>
      </w:r>
    </w:p>
    <w:p w:rsidR="00815512" w:rsidRPr="007D78BA" w:rsidRDefault="00815512" w:rsidP="00815512">
      <w:pPr>
        <w:spacing w:afterLines="50" w:line="180" w:lineRule="auto"/>
        <w:ind w:firstLineChars="200" w:firstLine="560"/>
        <w:rPr>
          <w:rFonts w:asciiTheme="minorEastAsia" w:hAnsiTheme="minorEastAsia"/>
          <w:spacing w:val="20"/>
          <w:lang w:eastAsia="zh-CN"/>
        </w:rPr>
      </w:pPr>
      <w:r w:rsidRPr="007D78BA">
        <w:rPr>
          <w:rFonts w:asciiTheme="minorEastAsia" w:hAnsiTheme="minorEastAsia"/>
          <w:spacing w:val="20"/>
          <w:lang w:eastAsia="zh-CN"/>
        </w:rPr>
        <w:t>4.项目类型:(装备制造、新能源等,根据实际自行填写)</w:t>
      </w:r>
    </w:p>
    <w:p w:rsidR="00815512" w:rsidRPr="007D78BA" w:rsidRDefault="00815512" w:rsidP="00815512">
      <w:pPr>
        <w:spacing w:afterLines="50" w:line="180" w:lineRule="auto"/>
        <w:ind w:firstLineChars="198" w:firstLine="556"/>
        <w:rPr>
          <w:rFonts w:asciiTheme="minorEastAsia" w:hAnsiTheme="minorEastAsia"/>
          <w:b/>
          <w:spacing w:val="20"/>
          <w:lang w:eastAsia="zh-CN"/>
        </w:rPr>
      </w:pPr>
      <w:r w:rsidRPr="007D78BA">
        <w:rPr>
          <w:rFonts w:asciiTheme="minorEastAsia" w:hAnsiTheme="minorEastAsia"/>
          <w:b/>
          <w:spacing w:val="20"/>
          <w:lang w:eastAsia="zh-CN"/>
        </w:rPr>
        <w:t>二、项目概况</w:t>
      </w:r>
    </w:p>
    <w:p w:rsidR="00815512" w:rsidRPr="007D78BA" w:rsidRDefault="00815512" w:rsidP="00815512">
      <w:pPr>
        <w:spacing w:afterLines="50" w:line="180" w:lineRule="auto"/>
        <w:ind w:firstLineChars="200" w:firstLine="562"/>
        <w:rPr>
          <w:rFonts w:ascii="楷体" w:eastAsia="楷体" w:hAnsi="楷体"/>
          <w:b/>
          <w:spacing w:val="20"/>
          <w:lang w:eastAsia="zh-CN"/>
        </w:rPr>
      </w:pPr>
      <w:r w:rsidRPr="007D78BA">
        <w:rPr>
          <w:rFonts w:ascii="楷体" w:eastAsia="楷体" w:hAnsi="楷体"/>
          <w:b/>
          <w:spacing w:val="20"/>
          <w:lang w:eastAsia="zh-CN"/>
        </w:rPr>
        <w:t>(一)项目背景</w:t>
      </w:r>
    </w:p>
    <w:p w:rsidR="00815512" w:rsidRPr="007D78BA" w:rsidRDefault="00815512" w:rsidP="00815512">
      <w:pPr>
        <w:spacing w:afterLines="50" w:line="180" w:lineRule="auto"/>
        <w:ind w:firstLineChars="200" w:firstLine="560"/>
        <w:rPr>
          <w:rFonts w:asciiTheme="minorEastAsia" w:hAnsiTheme="minorEastAsia"/>
          <w:spacing w:val="20"/>
          <w:lang w:eastAsia="zh-CN"/>
        </w:rPr>
      </w:pPr>
      <w:r w:rsidRPr="007D78BA">
        <w:rPr>
          <w:rFonts w:asciiTheme="minorEastAsia" w:hAnsiTheme="minorEastAsia"/>
          <w:spacing w:val="20"/>
          <w:lang w:eastAsia="zh-CN"/>
        </w:rPr>
        <w:t>本项目源自实地调硏印刷包装企业实际技术需求,属于行业共性问题。</w:t>
      </w:r>
    </w:p>
    <w:p w:rsidR="00815512" w:rsidRPr="007D78BA" w:rsidRDefault="00815512" w:rsidP="00815512">
      <w:pPr>
        <w:spacing w:afterLines="50" w:line="180" w:lineRule="auto"/>
        <w:ind w:firstLineChars="200" w:firstLine="560"/>
        <w:rPr>
          <w:rFonts w:asciiTheme="minorEastAsia" w:hAnsiTheme="minorEastAsia"/>
          <w:spacing w:val="20"/>
          <w:lang w:eastAsia="zh-CN"/>
        </w:rPr>
      </w:pPr>
      <w:r w:rsidRPr="007D78BA">
        <w:rPr>
          <w:rFonts w:asciiTheme="minorEastAsia" w:hAnsiTheme="minorEastAsia" w:hint="eastAsia"/>
          <w:spacing w:val="20"/>
          <w:lang w:eastAsia="zh-CN"/>
        </w:rPr>
        <w:t>现</w:t>
      </w:r>
      <w:r w:rsidRPr="007D78BA">
        <w:rPr>
          <w:rFonts w:asciiTheme="minorEastAsia" w:hAnsiTheme="minorEastAsia"/>
          <w:spacing w:val="20"/>
          <w:lang w:eastAsia="zh-CN"/>
        </w:rPr>
        <w:t>阶段印刷固化技术已成为印刷包装行业瓶颈问题,目前市场上常用的是热固化和光固化技术。传统大型印刷设备采用热源烘干技术,存在设备体积大、能耗高、烘干效率低等问题,高温也会对承印物造成形变,影响印刷质量。光固化技术中,光引发剂与涂料、油墨等因反应不完全而残留在固化膜中,特别是在食品包装,儿童画册等制品上会造成污染和危害</w:t>
      </w:r>
    </w:p>
    <w:p w:rsidR="00815512" w:rsidRPr="007D78BA" w:rsidRDefault="00815512" w:rsidP="00815512">
      <w:pPr>
        <w:spacing w:afterLines="50" w:line="180" w:lineRule="auto"/>
        <w:ind w:firstLineChars="200" w:firstLine="562"/>
        <w:rPr>
          <w:rFonts w:ascii="楷体" w:eastAsia="楷体" w:hAnsi="楷体"/>
          <w:b/>
          <w:spacing w:val="20"/>
          <w:lang w:eastAsia="zh-CN"/>
        </w:rPr>
      </w:pPr>
      <w:r w:rsidRPr="007D78BA">
        <w:rPr>
          <w:rFonts w:ascii="楷体" w:eastAsia="楷体" w:hAnsi="楷体"/>
          <w:b/>
          <w:spacing w:val="20"/>
          <w:lang w:eastAsia="zh-CN"/>
        </w:rPr>
        <w:t>(二)项目简介</w:t>
      </w:r>
    </w:p>
    <w:p w:rsidR="00815512" w:rsidRPr="007D78BA" w:rsidRDefault="00815512" w:rsidP="00815512">
      <w:pPr>
        <w:spacing w:afterLines="50" w:line="180" w:lineRule="auto"/>
        <w:ind w:firstLineChars="200" w:firstLine="560"/>
        <w:rPr>
          <w:rFonts w:asciiTheme="minorEastAsia" w:hAnsiTheme="minorEastAsia"/>
          <w:spacing w:val="20"/>
          <w:lang w:eastAsia="zh-CN"/>
        </w:rPr>
      </w:pPr>
      <w:r w:rsidRPr="007D78BA">
        <w:rPr>
          <w:rFonts w:asciiTheme="minorEastAsia" w:hAnsiTheme="minorEastAsia"/>
          <w:spacing w:val="20"/>
          <w:lang w:eastAsia="zh-CN"/>
        </w:rPr>
        <w:t>本项目提供一种应用于印刷行业的电子束固化设备,包括放卷装置、收卷装置、卷材连续输送辊、电子束固化装置、在线检测装置和PLC控制装置。电子束固化技术突破了光固化现有的技术瓶颈,在常温下工作,不需要光引发剂,可直接实现自主固化,固化率可达95%以上;且干燥时间短,在0.005秒内就能完成固化,无迁移危害,发热量极低,大大提高了印刷质量,特别适合于高速印刷线,是未来印刷包装行业固化技术的主要趋势</w:t>
      </w:r>
      <w:r w:rsidRPr="007D78BA">
        <w:rPr>
          <w:rFonts w:asciiTheme="minorEastAsia" w:hAnsiTheme="minorEastAsia" w:hint="eastAsia"/>
          <w:spacing w:val="20"/>
          <w:lang w:eastAsia="zh-CN"/>
        </w:rPr>
        <w:t>。</w:t>
      </w:r>
    </w:p>
    <w:p w:rsidR="00815512" w:rsidRPr="007D78BA" w:rsidRDefault="00815512" w:rsidP="00815512">
      <w:pPr>
        <w:spacing w:afterLines="50" w:line="180" w:lineRule="auto"/>
        <w:ind w:firstLineChars="200" w:firstLine="562"/>
        <w:rPr>
          <w:rFonts w:ascii="楷体" w:eastAsia="楷体" w:hAnsi="楷体"/>
          <w:b/>
          <w:spacing w:val="20"/>
          <w:lang w:eastAsia="zh-CN"/>
        </w:rPr>
      </w:pPr>
      <w:r w:rsidRPr="007D78BA">
        <w:rPr>
          <w:rFonts w:ascii="楷体" w:eastAsia="楷体" w:hAnsi="楷体"/>
          <w:b/>
          <w:spacing w:val="20"/>
          <w:lang w:eastAsia="zh-CN"/>
        </w:rPr>
        <w:t>(三)关键技术</w:t>
      </w:r>
    </w:p>
    <w:p w:rsidR="00815512" w:rsidRPr="007D78BA" w:rsidRDefault="00815512" w:rsidP="00815512">
      <w:pPr>
        <w:spacing w:afterLines="50" w:line="180" w:lineRule="auto"/>
        <w:ind w:firstLineChars="200" w:firstLine="560"/>
        <w:rPr>
          <w:rFonts w:asciiTheme="minorEastAsia" w:hAnsiTheme="minorEastAsia"/>
          <w:spacing w:val="20"/>
          <w:lang w:eastAsia="zh-CN"/>
        </w:rPr>
      </w:pPr>
      <w:r w:rsidRPr="007D78BA">
        <w:rPr>
          <w:rFonts w:asciiTheme="minorEastAsia" w:hAnsiTheme="minorEastAsia"/>
          <w:spacing w:val="20"/>
          <w:lang w:eastAsia="zh-CN"/>
        </w:rPr>
        <w:t>该项目使用低能电子東技术,实现印刷品的快速固化,可解决目前印刷行业中存在的一些问题</w:t>
      </w:r>
      <w:r w:rsidRPr="007D78BA">
        <w:rPr>
          <w:rFonts w:asciiTheme="minorEastAsia" w:hAnsiTheme="minorEastAsia" w:hint="eastAsia"/>
          <w:spacing w:val="20"/>
          <w:lang w:eastAsia="zh-CN"/>
        </w:rPr>
        <w:t>：</w:t>
      </w:r>
    </w:p>
    <w:p w:rsidR="00815512" w:rsidRPr="007D78BA" w:rsidRDefault="00815512" w:rsidP="00815512">
      <w:pPr>
        <w:spacing w:afterLines="50" w:line="180" w:lineRule="auto"/>
        <w:ind w:firstLineChars="200" w:firstLine="560"/>
        <w:rPr>
          <w:rFonts w:asciiTheme="minorEastAsia" w:hAnsiTheme="minorEastAsia"/>
          <w:spacing w:val="20"/>
          <w:lang w:eastAsia="zh-CN"/>
        </w:rPr>
      </w:pPr>
      <w:r w:rsidRPr="007D78BA">
        <w:rPr>
          <w:rFonts w:asciiTheme="minorEastAsia" w:hAnsiTheme="minorEastAsia" w:hint="eastAsia"/>
          <w:spacing w:val="20"/>
          <w:lang w:eastAsia="zh-CN"/>
        </w:rPr>
        <w:t>1.</w:t>
      </w:r>
      <w:r w:rsidRPr="007D78BA">
        <w:rPr>
          <w:rFonts w:asciiTheme="minorEastAsia" w:hAnsiTheme="minorEastAsia"/>
          <w:spacing w:val="20"/>
          <w:lang w:eastAsia="zh-CN"/>
        </w:rPr>
        <w:t>大幅缩减烘干环节设备体积.正常情况下配套的热固化设备长度大约是印刷设备长度的45,一般情况下大型印刷设备套热固化装置长度在15米以上。电子東固化设备长度、高度可分别缩减至2米左右,宽度视印刷品而定</w:t>
      </w:r>
    </w:p>
    <w:p w:rsidR="00815512" w:rsidRPr="007D78BA" w:rsidRDefault="00815512" w:rsidP="00815512">
      <w:pPr>
        <w:spacing w:afterLines="50" w:line="180" w:lineRule="auto"/>
        <w:ind w:firstLineChars="200" w:firstLine="560"/>
        <w:rPr>
          <w:rFonts w:asciiTheme="minorEastAsia" w:hAnsiTheme="minorEastAsia"/>
          <w:spacing w:val="20"/>
          <w:lang w:eastAsia="zh-CN"/>
        </w:rPr>
      </w:pPr>
      <w:r w:rsidRPr="007D78BA">
        <w:rPr>
          <w:rFonts w:asciiTheme="minorEastAsia" w:hAnsiTheme="minorEastAsia"/>
          <w:spacing w:val="20"/>
          <w:lang w:eastAsia="zh-CN"/>
        </w:rPr>
        <w:t>2.大幅提升印刷效率。正常情况下,热源烘干速率约100米/分,因此印刷速率难以突破,而电子束固化设备速率可超过</w:t>
      </w:r>
      <w:r w:rsidRPr="007D78BA">
        <w:rPr>
          <w:rFonts w:asciiTheme="minorEastAsia" w:hAnsiTheme="minorEastAsia" w:hint="eastAsia"/>
          <w:spacing w:val="20"/>
          <w:lang w:eastAsia="zh-CN"/>
        </w:rPr>
        <w:t>300米/分。</w:t>
      </w:r>
    </w:p>
    <w:p w:rsidR="00815512" w:rsidRPr="007D78BA" w:rsidRDefault="00815512" w:rsidP="00815512">
      <w:pPr>
        <w:spacing w:afterLines="50" w:line="180" w:lineRule="auto"/>
        <w:ind w:firstLineChars="200" w:firstLine="560"/>
        <w:rPr>
          <w:rFonts w:asciiTheme="minorEastAsia" w:hAnsiTheme="minorEastAsia"/>
          <w:spacing w:val="20"/>
          <w:lang w:eastAsia="zh-CN"/>
        </w:rPr>
      </w:pPr>
      <w:r w:rsidRPr="007D78BA">
        <w:rPr>
          <w:rFonts w:asciiTheme="minorEastAsia" w:hAnsiTheme="minorEastAsia"/>
          <w:spacing w:val="20"/>
          <w:lang w:eastAsia="zh-CN"/>
        </w:rPr>
        <w:lastRenderedPageBreak/>
        <w:t>3.电子束固化技术具有高能量转换率、低热效应,同时由于电子東的能量远比UV光子高,与涂层高分子材料作用损失能量较小,可以穿透更深更厚的涂层</w:t>
      </w:r>
      <w:r>
        <w:rPr>
          <w:rFonts w:asciiTheme="minorEastAsia" w:hAnsiTheme="minorEastAsia" w:hint="eastAsia"/>
          <w:spacing w:val="20"/>
          <w:lang w:eastAsia="zh-CN"/>
        </w:rPr>
        <w:t>。</w:t>
      </w:r>
    </w:p>
    <w:p w:rsidR="00815512" w:rsidRPr="007D78BA" w:rsidRDefault="00815512" w:rsidP="00815512">
      <w:pPr>
        <w:spacing w:afterLines="50" w:line="180" w:lineRule="auto"/>
        <w:ind w:firstLineChars="200" w:firstLine="560"/>
        <w:rPr>
          <w:rFonts w:asciiTheme="minorEastAsia" w:hAnsiTheme="minorEastAsia"/>
          <w:spacing w:val="20"/>
          <w:lang w:eastAsia="zh-CN"/>
        </w:rPr>
      </w:pPr>
      <w:r w:rsidRPr="007D78BA">
        <w:rPr>
          <w:rFonts w:asciiTheme="minorEastAsia" w:hAnsiTheme="minorEastAsia"/>
          <w:spacing w:val="20"/>
          <w:lang w:eastAsia="zh-CN"/>
        </w:rPr>
        <w:t>4.电子束对印刷质量的负面影响极低。因电子束波长不在涂层材料的吸收范围内,且对涂层颜色不敏感,因此电子東技术非常适合在印刷行业应用</w:t>
      </w:r>
    </w:p>
    <w:p w:rsidR="00815512" w:rsidRPr="007D78BA" w:rsidRDefault="00815512" w:rsidP="00815512">
      <w:pPr>
        <w:spacing w:afterLines="50" w:line="180" w:lineRule="auto"/>
        <w:ind w:firstLineChars="200" w:firstLine="562"/>
        <w:rPr>
          <w:rFonts w:ascii="楷体" w:eastAsia="楷体" w:hAnsi="楷体"/>
          <w:b/>
          <w:spacing w:val="20"/>
          <w:lang w:eastAsia="zh-CN"/>
        </w:rPr>
      </w:pPr>
      <w:r w:rsidRPr="007D78BA">
        <w:rPr>
          <w:rFonts w:ascii="楷体" w:eastAsia="楷体" w:hAnsi="楷体"/>
          <w:b/>
          <w:spacing w:val="20"/>
          <w:lang w:eastAsia="zh-CN"/>
        </w:rPr>
        <w:t>(四)成果知识产权情况</w:t>
      </w:r>
    </w:p>
    <w:p w:rsidR="00815512" w:rsidRPr="007D78BA" w:rsidRDefault="00815512" w:rsidP="00815512">
      <w:pPr>
        <w:spacing w:afterLines="50" w:line="180" w:lineRule="auto"/>
        <w:ind w:firstLineChars="200" w:firstLine="560"/>
        <w:rPr>
          <w:rFonts w:asciiTheme="minorEastAsia" w:hAnsiTheme="minorEastAsia"/>
          <w:spacing w:val="20"/>
          <w:lang w:eastAsia="zh-CN"/>
        </w:rPr>
      </w:pPr>
      <w:r w:rsidRPr="007D78BA">
        <w:rPr>
          <w:rFonts w:asciiTheme="minorEastAsia" w:hAnsiTheme="minorEastAsia"/>
          <w:spacing w:val="20"/>
          <w:lang w:eastAsia="zh-CN"/>
        </w:rPr>
        <w:t>(请描述成果已获得或预计获得知识产权情况</w:t>
      </w:r>
      <w:r w:rsidRPr="007D78BA">
        <w:rPr>
          <w:rFonts w:asciiTheme="minorEastAsia" w:hAnsiTheme="minorEastAsia" w:hint="eastAsia"/>
          <w:spacing w:val="20"/>
          <w:lang w:eastAsia="zh-CN"/>
        </w:rPr>
        <w:t>)</w:t>
      </w:r>
    </w:p>
    <w:p w:rsidR="00815512" w:rsidRPr="007D78BA" w:rsidRDefault="00815512" w:rsidP="00815512">
      <w:pPr>
        <w:spacing w:afterLines="50" w:line="180" w:lineRule="auto"/>
        <w:ind w:firstLineChars="200" w:firstLine="562"/>
        <w:rPr>
          <w:rFonts w:ascii="楷体" w:eastAsia="楷体" w:hAnsi="楷体"/>
          <w:b/>
          <w:spacing w:val="20"/>
          <w:lang w:eastAsia="zh-CN"/>
        </w:rPr>
      </w:pPr>
      <w:r w:rsidRPr="007D78BA">
        <w:rPr>
          <w:rFonts w:ascii="楷体" w:eastAsia="楷体" w:hAnsi="楷体"/>
          <w:b/>
          <w:spacing w:val="20"/>
          <w:lang w:eastAsia="zh-CN"/>
        </w:rPr>
        <w:t>(五)项目团队</w:t>
      </w:r>
    </w:p>
    <w:p w:rsidR="00815512" w:rsidRPr="007D78BA" w:rsidRDefault="00815512" w:rsidP="00815512">
      <w:pPr>
        <w:spacing w:afterLines="50" w:line="180" w:lineRule="auto"/>
        <w:ind w:firstLineChars="200" w:firstLine="560"/>
        <w:rPr>
          <w:rFonts w:asciiTheme="minorEastAsia" w:hAnsiTheme="minorEastAsia"/>
          <w:spacing w:val="20"/>
          <w:lang w:eastAsia="zh-CN"/>
        </w:rPr>
      </w:pPr>
      <w:r w:rsidRPr="007D78BA">
        <w:rPr>
          <w:rFonts w:asciiTheme="minorEastAsia" w:hAnsiTheme="minorEastAsia"/>
          <w:spacing w:val="20"/>
          <w:lang w:eastAsia="zh-CN"/>
        </w:rPr>
        <w:t>1.技术负责人</w:t>
      </w:r>
    </w:p>
    <w:p w:rsidR="00815512" w:rsidRPr="007D78BA" w:rsidRDefault="00815512" w:rsidP="00815512">
      <w:pPr>
        <w:spacing w:afterLines="50" w:line="180" w:lineRule="auto"/>
        <w:ind w:firstLineChars="200" w:firstLine="560"/>
        <w:rPr>
          <w:rFonts w:asciiTheme="minorEastAsia" w:hAnsiTheme="minorEastAsia"/>
          <w:spacing w:val="20"/>
          <w:lang w:eastAsia="zh-CN"/>
        </w:rPr>
      </w:pPr>
      <w:r w:rsidRPr="007D78BA">
        <w:rPr>
          <w:rFonts w:asciiTheme="minorEastAsia" w:hAnsiTheme="minorEastAsia"/>
          <w:spacing w:val="20"/>
          <w:lang w:eastAsia="zh-CN"/>
        </w:rPr>
        <w:t>(请描述技术负责人团队简介)</w:t>
      </w:r>
    </w:p>
    <w:p w:rsidR="00815512" w:rsidRPr="007D78BA" w:rsidRDefault="00815512" w:rsidP="00815512">
      <w:pPr>
        <w:spacing w:afterLines="50" w:line="180" w:lineRule="auto"/>
        <w:ind w:firstLineChars="200" w:firstLine="560"/>
        <w:rPr>
          <w:rFonts w:asciiTheme="minorEastAsia" w:hAnsiTheme="minorEastAsia"/>
          <w:spacing w:val="20"/>
          <w:lang w:eastAsia="zh-CN"/>
        </w:rPr>
      </w:pPr>
      <w:r w:rsidRPr="007D78BA">
        <w:rPr>
          <w:rFonts w:asciiTheme="minorEastAsia" w:hAnsiTheme="minorEastAsia"/>
          <w:spacing w:val="20"/>
          <w:lang w:eastAsia="zh-CN"/>
        </w:rPr>
        <w:t>2.创业团队</w:t>
      </w:r>
    </w:p>
    <w:p w:rsidR="00815512" w:rsidRPr="007D78BA" w:rsidRDefault="00815512" w:rsidP="00815512">
      <w:pPr>
        <w:spacing w:afterLines="50" w:line="180" w:lineRule="auto"/>
        <w:ind w:firstLineChars="200" w:firstLine="560"/>
        <w:rPr>
          <w:rFonts w:asciiTheme="minorEastAsia" w:hAnsiTheme="minorEastAsia"/>
          <w:spacing w:val="20"/>
          <w:lang w:eastAsia="zh-CN"/>
        </w:rPr>
      </w:pPr>
      <w:r w:rsidRPr="007D78BA">
        <w:rPr>
          <w:rFonts w:asciiTheme="minorEastAsia" w:hAnsiTheme="minorEastAsia"/>
          <w:spacing w:val="20"/>
          <w:lang w:eastAsia="zh-CN"/>
        </w:rPr>
        <w:t>(请描述创业团队简介)</w:t>
      </w:r>
    </w:p>
    <w:p w:rsidR="00815512" w:rsidRPr="007D78BA" w:rsidRDefault="00815512" w:rsidP="00815512">
      <w:pPr>
        <w:spacing w:afterLines="50" w:line="180" w:lineRule="auto"/>
        <w:ind w:firstLineChars="200" w:firstLine="562"/>
        <w:rPr>
          <w:rFonts w:ascii="楷体" w:eastAsia="楷体" w:hAnsi="楷体"/>
          <w:b/>
          <w:spacing w:val="20"/>
          <w:lang w:eastAsia="zh-CN"/>
        </w:rPr>
      </w:pPr>
      <w:r w:rsidRPr="007D78BA">
        <w:rPr>
          <w:rFonts w:ascii="楷体" w:eastAsia="楷体" w:hAnsi="楷体"/>
          <w:b/>
          <w:spacing w:val="20"/>
          <w:lang w:eastAsia="zh-CN"/>
        </w:rPr>
        <w:t>(六)当前状态/技术成熟度</w:t>
      </w:r>
    </w:p>
    <w:p w:rsidR="00815512" w:rsidRPr="007D78BA" w:rsidRDefault="00815512" w:rsidP="00815512">
      <w:pPr>
        <w:spacing w:afterLines="50" w:line="180" w:lineRule="auto"/>
        <w:ind w:firstLineChars="200" w:firstLine="560"/>
        <w:rPr>
          <w:rFonts w:asciiTheme="minorEastAsia" w:hAnsiTheme="minorEastAsia"/>
          <w:spacing w:val="20"/>
          <w:lang w:eastAsia="zh-CN"/>
        </w:rPr>
      </w:pPr>
      <w:r w:rsidRPr="007D78BA">
        <w:rPr>
          <w:rFonts w:asciiTheme="minorEastAsia" w:hAnsiTheme="minorEastAsia"/>
          <w:spacing w:val="20"/>
          <w:lang w:eastAsia="zh-CN"/>
        </w:rPr>
        <w:t>目前技术成熟度</w:t>
      </w:r>
      <w:r w:rsidRPr="007D78BA">
        <w:rPr>
          <w:rFonts w:asciiTheme="minorEastAsia" w:hAnsiTheme="minorEastAsia" w:hint="eastAsia"/>
          <w:spacing w:val="20"/>
          <w:u w:val="single"/>
          <w:lang w:eastAsia="zh-CN"/>
        </w:rPr>
        <w:t>4</w:t>
      </w:r>
      <w:r w:rsidRPr="007D78BA">
        <w:rPr>
          <w:rFonts w:asciiTheme="minorEastAsia" w:hAnsiTheme="minorEastAsia"/>
          <w:spacing w:val="20"/>
          <w:lang w:eastAsia="zh-CN"/>
        </w:rPr>
        <w:t>级。技术原理已经实现,需进一步开发原理样机、工程样机,往工程化阶段进行推进</w:t>
      </w:r>
      <w:r w:rsidRPr="007D78BA">
        <w:rPr>
          <w:rFonts w:asciiTheme="minorEastAsia" w:hAnsiTheme="minorEastAsia" w:hint="eastAsia"/>
          <w:spacing w:val="20"/>
          <w:lang w:eastAsia="zh-CN"/>
        </w:rPr>
        <w:t>。</w:t>
      </w:r>
    </w:p>
    <w:p w:rsidR="00815512" w:rsidRPr="007D78BA" w:rsidRDefault="00815512" w:rsidP="00815512">
      <w:pPr>
        <w:spacing w:afterLines="50" w:line="180" w:lineRule="auto"/>
        <w:ind w:firstLineChars="199" w:firstLine="559"/>
        <w:rPr>
          <w:rFonts w:ascii="楷体" w:eastAsia="楷体" w:hAnsi="楷体"/>
          <w:b/>
          <w:spacing w:val="20"/>
          <w:lang w:eastAsia="zh-CN"/>
        </w:rPr>
      </w:pPr>
      <w:r w:rsidRPr="007D78BA">
        <w:rPr>
          <w:rFonts w:ascii="楷体" w:eastAsia="楷体" w:hAnsi="楷体"/>
          <w:b/>
          <w:spacing w:val="20"/>
          <w:lang w:eastAsia="zh-CN"/>
        </w:rPr>
        <w:t>(七)资金预算</w:t>
      </w:r>
    </w:p>
    <w:p w:rsidR="00815512" w:rsidRPr="007D78BA" w:rsidRDefault="00815512" w:rsidP="00815512">
      <w:pPr>
        <w:spacing w:afterLines="50" w:line="180" w:lineRule="auto"/>
        <w:ind w:firstLineChars="200" w:firstLine="560"/>
        <w:rPr>
          <w:rFonts w:asciiTheme="minorEastAsia" w:hAnsiTheme="minorEastAsia"/>
          <w:spacing w:val="20"/>
          <w:lang w:eastAsia="zh-CN"/>
        </w:rPr>
      </w:pPr>
      <w:r w:rsidRPr="007D78BA">
        <w:rPr>
          <w:rFonts w:asciiTheme="minorEastAsia" w:hAnsiTheme="minorEastAsia"/>
          <w:spacing w:val="20"/>
          <w:lang w:eastAsia="zh-CN"/>
        </w:rPr>
        <w:t>本阶段需要资金</w:t>
      </w:r>
      <w:r w:rsidRPr="007D78BA">
        <w:rPr>
          <w:rFonts w:asciiTheme="minorEastAsia" w:hAnsiTheme="minorEastAsia"/>
          <w:spacing w:val="20"/>
          <w:u w:val="single"/>
          <w:lang w:eastAsia="zh-CN"/>
        </w:rPr>
        <w:t>XX</w:t>
      </w:r>
      <w:r w:rsidRPr="007D78BA">
        <w:rPr>
          <w:rFonts w:asciiTheme="minorEastAsia" w:hAnsiTheme="minorEastAsia"/>
          <w:spacing w:val="20"/>
          <w:lang w:eastAsia="zh-CN"/>
        </w:rPr>
        <w:t>万,开发周期</w:t>
      </w:r>
      <w:r w:rsidRPr="007D78BA">
        <w:rPr>
          <w:rFonts w:asciiTheme="minorEastAsia" w:hAnsiTheme="minorEastAsia"/>
          <w:spacing w:val="20"/>
          <w:u w:val="single"/>
          <w:lang w:eastAsia="zh-CN"/>
        </w:rPr>
        <w:t>XX</w:t>
      </w:r>
      <w:r w:rsidRPr="007D78BA">
        <w:rPr>
          <w:rFonts w:asciiTheme="minorEastAsia" w:hAnsiTheme="minorEastAsia"/>
          <w:spacing w:val="20"/>
          <w:lang w:eastAsia="zh-CN"/>
        </w:rPr>
        <w:t>个月</w:t>
      </w:r>
    </w:p>
    <w:p w:rsidR="00815512" w:rsidRPr="007D78BA" w:rsidRDefault="00815512" w:rsidP="00815512">
      <w:pPr>
        <w:spacing w:afterLines="50" w:line="180" w:lineRule="auto"/>
        <w:ind w:firstLineChars="200" w:firstLine="560"/>
        <w:rPr>
          <w:rFonts w:asciiTheme="minorEastAsia" w:hAnsiTheme="minorEastAsia"/>
          <w:spacing w:val="20"/>
          <w:lang w:eastAsia="zh-CN"/>
        </w:rPr>
      </w:pPr>
      <w:r w:rsidRPr="007D78BA">
        <w:rPr>
          <w:rFonts w:asciiTheme="minorEastAsia" w:hAnsiTheme="minorEastAsia"/>
          <w:spacing w:val="20"/>
          <w:lang w:eastAsia="zh-CN"/>
        </w:rPr>
        <w:t>(请根据实际情况填写)</w:t>
      </w:r>
    </w:p>
    <w:p w:rsidR="00815512" w:rsidRPr="007D78BA" w:rsidRDefault="00815512" w:rsidP="00815512">
      <w:pPr>
        <w:spacing w:afterLines="50" w:line="180" w:lineRule="auto"/>
        <w:ind w:firstLineChars="200" w:firstLine="562"/>
        <w:rPr>
          <w:rFonts w:ascii="楷体" w:eastAsia="楷体" w:hAnsi="楷体"/>
          <w:b/>
          <w:spacing w:val="20"/>
          <w:lang w:eastAsia="zh-CN"/>
        </w:rPr>
      </w:pPr>
      <w:r w:rsidRPr="007D78BA">
        <w:rPr>
          <w:rFonts w:ascii="楷体" w:eastAsia="楷体" w:hAnsi="楷体"/>
          <w:b/>
          <w:spacing w:val="20"/>
          <w:lang w:eastAsia="zh-CN"/>
        </w:rPr>
        <w:t>(八)后续规划</w:t>
      </w:r>
    </w:p>
    <w:p w:rsidR="00815512" w:rsidRPr="007D78BA" w:rsidRDefault="00815512" w:rsidP="00815512">
      <w:pPr>
        <w:spacing w:afterLines="50" w:line="180" w:lineRule="auto"/>
        <w:ind w:firstLineChars="200" w:firstLine="560"/>
        <w:rPr>
          <w:rFonts w:asciiTheme="minorEastAsia" w:hAnsiTheme="minorEastAsia"/>
          <w:spacing w:val="20"/>
          <w:lang w:eastAsia="zh-CN"/>
        </w:rPr>
      </w:pPr>
      <w:r w:rsidRPr="007D78BA">
        <w:rPr>
          <w:rFonts w:asciiTheme="minorEastAsia" w:hAnsiTheme="minorEastAsia"/>
          <w:spacing w:val="20"/>
          <w:lang w:eastAsia="zh-CN"/>
        </w:rPr>
        <w:t>该项目获得本阶段资金支持后,将开展一系列仿真实验,积累数据并设计工程样机,为后续工程化阶段工作提供支撑</w:t>
      </w:r>
      <w:r w:rsidRPr="007D78BA">
        <w:rPr>
          <w:rFonts w:asciiTheme="minorEastAsia" w:hAnsiTheme="minorEastAsia" w:hint="eastAsia"/>
          <w:spacing w:val="20"/>
          <w:lang w:eastAsia="zh-CN"/>
        </w:rPr>
        <w:t>。</w:t>
      </w:r>
    </w:p>
    <w:p w:rsidR="00815512" w:rsidRPr="007D78BA" w:rsidRDefault="00815512" w:rsidP="00815512">
      <w:pPr>
        <w:spacing w:afterLines="50" w:line="180" w:lineRule="auto"/>
        <w:ind w:firstLineChars="200" w:firstLine="560"/>
        <w:rPr>
          <w:rFonts w:asciiTheme="minorEastAsia" w:hAnsiTheme="minorEastAsia"/>
          <w:spacing w:val="20"/>
          <w:lang w:eastAsia="zh-CN"/>
        </w:rPr>
      </w:pPr>
      <w:r w:rsidRPr="007D78BA">
        <w:rPr>
          <w:rFonts w:asciiTheme="minorEastAsia" w:hAnsiTheme="minorEastAsia"/>
          <w:spacing w:val="20"/>
          <w:lang w:eastAsia="zh-CN"/>
        </w:rPr>
        <w:t>获得后续资金支持后计划与印剧装备企业进行合作,在真实环境下对该电子束固化设备进行验证,逐步完成原型机设计。</w:t>
      </w:r>
    </w:p>
    <w:p w:rsidR="00815512" w:rsidRPr="007D78BA" w:rsidRDefault="00815512" w:rsidP="00815512">
      <w:pPr>
        <w:spacing w:afterLines="50" w:line="180" w:lineRule="auto"/>
        <w:ind w:firstLineChars="198" w:firstLine="556"/>
        <w:rPr>
          <w:rFonts w:ascii="楷体" w:eastAsia="楷体" w:hAnsi="楷体"/>
          <w:b/>
          <w:spacing w:val="20"/>
          <w:lang w:eastAsia="zh-CN"/>
        </w:rPr>
      </w:pPr>
      <w:r w:rsidRPr="007D78BA">
        <w:rPr>
          <w:rFonts w:ascii="楷体" w:eastAsia="楷体" w:hAnsi="楷体"/>
          <w:b/>
          <w:spacing w:val="20"/>
          <w:lang w:eastAsia="zh-CN"/>
        </w:rPr>
        <w:t>(九)应用市场</w:t>
      </w:r>
    </w:p>
    <w:p w:rsidR="00815512" w:rsidRPr="007D78BA" w:rsidRDefault="00815512" w:rsidP="00815512">
      <w:pPr>
        <w:spacing w:afterLines="50" w:line="180" w:lineRule="auto"/>
        <w:ind w:firstLineChars="200" w:firstLine="560"/>
        <w:rPr>
          <w:rFonts w:asciiTheme="minorEastAsia" w:hAnsiTheme="minorEastAsia"/>
          <w:spacing w:val="20"/>
          <w:lang w:eastAsia="zh-CN"/>
        </w:rPr>
      </w:pPr>
      <w:r w:rsidRPr="007D78BA">
        <w:rPr>
          <w:rFonts w:asciiTheme="minorEastAsia" w:hAnsiTheme="minorEastAsia"/>
          <w:spacing w:val="20"/>
          <w:lang w:eastAsia="zh-CN"/>
        </w:rPr>
        <w:t>截止2019年,我国印刷业有5663家企业,营业收入总计为6649亿元,并且以每年49%-5%的速度増长。该项目产业化后,可面向国内四大印刷产业聚集地(陕西渭南、广东广州、浙江温州和江苏无锡)布局推广,仅谓南一地预估有10-20亿的市场空</w:t>
      </w:r>
      <w:r w:rsidRPr="007D78BA">
        <w:rPr>
          <w:rFonts w:asciiTheme="minorEastAsia" w:hAnsiTheme="minorEastAsia" w:hint="eastAsia"/>
          <w:spacing w:val="20"/>
          <w:lang w:eastAsia="zh-CN"/>
        </w:rPr>
        <w:t>间。</w:t>
      </w:r>
    </w:p>
    <w:p w:rsidR="00815512" w:rsidRPr="007D78BA" w:rsidRDefault="00815512" w:rsidP="00815512">
      <w:pPr>
        <w:spacing w:afterLines="50" w:line="180" w:lineRule="auto"/>
        <w:ind w:firstLineChars="200" w:firstLine="560"/>
        <w:rPr>
          <w:rFonts w:asciiTheme="minorEastAsia" w:hAnsiTheme="minorEastAsia"/>
          <w:spacing w:val="20"/>
          <w:lang w:eastAsia="zh-CN"/>
        </w:rPr>
      </w:pPr>
      <w:r w:rsidRPr="007D78BA">
        <w:rPr>
          <w:rFonts w:asciiTheme="minorEastAsia" w:hAnsiTheme="minorEastAsia"/>
          <w:spacing w:val="20"/>
          <w:lang w:eastAsia="zh-CN"/>
        </w:rPr>
        <w:t>目前国内印刷行业在售产品仅有美国一家企业,产品售价约80万美元/台,尚未出现自主研发产品;中广核达胜加速器有限公司与中科院近代物理研究所合作将电子束固化技术率先应用在国内烟草行业</w:t>
      </w:r>
      <w:r w:rsidRPr="007D78BA">
        <w:rPr>
          <w:rFonts w:asciiTheme="minorEastAsia" w:hAnsiTheme="minorEastAsia" w:hint="eastAsia"/>
          <w:spacing w:val="20"/>
          <w:lang w:eastAsia="zh-CN"/>
        </w:rPr>
        <w:t>。</w:t>
      </w:r>
    </w:p>
    <w:p w:rsidR="00815512" w:rsidRPr="007D78BA" w:rsidRDefault="00815512" w:rsidP="00815512">
      <w:pPr>
        <w:spacing w:afterLines="50" w:line="180" w:lineRule="auto"/>
        <w:ind w:firstLineChars="200" w:firstLine="560"/>
        <w:rPr>
          <w:rFonts w:asciiTheme="minorEastAsia" w:hAnsiTheme="minorEastAsia"/>
          <w:spacing w:val="20"/>
          <w:lang w:eastAsia="zh-CN"/>
        </w:rPr>
      </w:pPr>
      <w:r w:rsidRPr="007D78BA">
        <w:rPr>
          <w:rFonts w:asciiTheme="minorEastAsia" w:hAnsiTheme="minorEastAsia"/>
          <w:spacing w:val="20"/>
          <w:lang w:eastAsia="zh-CN"/>
        </w:rPr>
        <w:lastRenderedPageBreak/>
        <w:t>本项目产品价格估算仅为进口产品的50%-60%,可实现进口替代,填补国内市场空白</w:t>
      </w:r>
    </w:p>
    <w:p w:rsidR="00815512" w:rsidRPr="007D78BA" w:rsidRDefault="00815512" w:rsidP="00815512">
      <w:pPr>
        <w:spacing w:afterLines="50" w:line="180" w:lineRule="auto"/>
        <w:ind w:firstLineChars="198" w:firstLine="556"/>
        <w:rPr>
          <w:rFonts w:ascii="楷体" w:eastAsia="楷体" w:hAnsi="楷体"/>
          <w:b/>
          <w:spacing w:val="20"/>
          <w:lang w:eastAsia="zh-CN"/>
        </w:rPr>
      </w:pPr>
      <w:r w:rsidRPr="007D78BA">
        <w:rPr>
          <w:rFonts w:ascii="楷体" w:eastAsia="楷体" w:hAnsi="楷体"/>
          <w:b/>
          <w:spacing w:val="20"/>
          <w:lang w:eastAsia="zh-CN"/>
        </w:rPr>
        <w:t>(十)风险分析</w:t>
      </w:r>
    </w:p>
    <w:p w:rsidR="00815512" w:rsidRPr="007D78BA" w:rsidRDefault="00815512" w:rsidP="00815512">
      <w:pPr>
        <w:spacing w:afterLines="50" w:line="180" w:lineRule="auto"/>
        <w:ind w:firstLineChars="200" w:firstLine="560"/>
        <w:rPr>
          <w:rFonts w:asciiTheme="minorEastAsia" w:hAnsiTheme="minorEastAsia"/>
          <w:spacing w:val="20"/>
          <w:lang w:eastAsia="zh-CN"/>
        </w:rPr>
      </w:pPr>
      <w:r w:rsidRPr="007D78BA">
        <w:rPr>
          <w:rFonts w:asciiTheme="minorEastAsia" w:hAnsiTheme="minorEastAsia"/>
          <w:spacing w:val="20"/>
          <w:lang w:eastAsia="zh-CN"/>
        </w:rPr>
        <w:t>1.技术存在一定的产业化风险,现阶段还需专家团队对印刷行业进行深入了解。但团队已与部分印刷装备企业对接交流后期可以联合开展工作,逐步实现工程样机、原型机、产业化等个阶段工作</w:t>
      </w:r>
      <w:r>
        <w:rPr>
          <w:rFonts w:asciiTheme="minorEastAsia" w:hAnsiTheme="minorEastAsia" w:hint="eastAsia"/>
          <w:spacing w:val="20"/>
          <w:lang w:eastAsia="zh-CN"/>
        </w:rPr>
        <w:t>。</w:t>
      </w:r>
    </w:p>
    <w:p w:rsidR="00815512" w:rsidRPr="007D78BA" w:rsidRDefault="00815512" w:rsidP="00815512">
      <w:pPr>
        <w:spacing w:afterLines="50" w:line="180" w:lineRule="auto"/>
        <w:ind w:firstLineChars="200" w:firstLine="560"/>
        <w:rPr>
          <w:rFonts w:asciiTheme="minorEastAsia" w:hAnsiTheme="minorEastAsia"/>
          <w:spacing w:val="20"/>
          <w:lang w:eastAsia="zh-CN"/>
        </w:rPr>
      </w:pPr>
      <w:r w:rsidRPr="007D78BA">
        <w:rPr>
          <w:rFonts w:asciiTheme="minorEastAsia" w:hAnsiTheme="minorEastAsia"/>
          <w:spacing w:val="20"/>
          <w:lang w:eastAsia="zh-CN"/>
        </w:rPr>
        <w:t>2.电子束固化装置需使用电子東固化专用油墨,与传统油有所区别。现阶段电子東固化油墨可以从外部采购,后续需要步做研发配套</w:t>
      </w:r>
      <w:r w:rsidRPr="007D78BA">
        <w:rPr>
          <w:rFonts w:asciiTheme="minorEastAsia" w:hAnsiTheme="minorEastAsia" w:hint="eastAsia"/>
          <w:spacing w:val="20"/>
          <w:lang w:eastAsia="zh-CN"/>
        </w:rPr>
        <w:t>。</w:t>
      </w:r>
    </w:p>
    <w:p w:rsidR="00815512" w:rsidRPr="007D78BA" w:rsidRDefault="00815512" w:rsidP="00815512">
      <w:pPr>
        <w:spacing w:afterLines="50" w:line="180" w:lineRule="auto"/>
        <w:ind w:firstLineChars="200" w:firstLine="562"/>
        <w:rPr>
          <w:rFonts w:asciiTheme="minorEastAsia" w:hAnsiTheme="minorEastAsia"/>
          <w:b/>
          <w:spacing w:val="20"/>
          <w:lang w:eastAsia="zh-CN"/>
        </w:rPr>
      </w:pPr>
      <w:r w:rsidRPr="007D78BA">
        <w:rPr>
          <w:rFonts w:asciiTheme="minorEastAsia" w:hAnsiTheme="minorEastAsia" w:hint="eastAsia"/>
          <w:b/>
          <w:spacing w:val="20"/>
          <w:lang w:eastAsia="zh-CN"/>
        </w:rPr>
        <w:t>三、结论</w:t>
      </w:r>
    </w:p>
    <w:p w:rsidR="00815512" w:rsidRPr="007D78BA" w:rsidRDefault="00815512" w:rsidP="00815512">
      <w:pPr>
        <w:spacing w:afterLines="50" w:line="180" w:lineRule="auto"/>
        <w:ind w:firstLineChars="200" w:firstLine="560"/>
        <w:rPr>
          <w:rFonts w:asciiTheme="minorEastAsia" w:hAnsiTheme="minorEastAsia"/>
          <w:spacing w:val="20"/>
          <w:lang w:eastAsia="zh-CN"/>
        </w:rPr>
      </w:pPr>
      <w:r w:rsidRPr="007D78BA">
        <w:rPr>
          <w:rFonts w:asciiTheme="minorEastAsia" w:hAnsiTheme="minorEastAsia"/>
          <w:spacing w:val="20"/>
          <w:lang w:eastAsia="zh-CN"/>
        </w:rPr>
        <w:t>该项目整体来看市场空间较大,符合行业的发展方向,技术门槛高,市场上也未出现明显的竟争者,随着电子束技术的应用,电子東固化技术配套使用的油墨也可成为新的业务增长点,电子束固化技术也适合向其他行业进行扩展</w:t>
      </w:r>
      <w:r w:rsidRPr="007D78BA">
        <w:rPr>
          <w:rFonts w:asciiTheme="minorEastAsia" w:hAnsiTheme="minorEastAsia" w:hint="eastAsia"/>
          <w:spacing w:val="20"/>
          <w:lang w:eastAsia="zh-CN"/>
        </w:rPr>
        <w:t>。</w:t>
      </w:r>
    </w:p>
    <w:p w:rsidR="00451ADA" w:rsidRDefault="00451ADA">
      <w:pPr>
        <w:rPr>
          <w:lang w:eastAsia="zh-CN"/>
        </w:rPr>
      </w:pPr>
    </w:p>
    <w:sectPr w:rsidR="00451ADA" w:rsidSect="00451AD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30AF" w:rsidRDefault="00D030AF" w:rsidP="00815512">
      <w:r>
        <w:separator/>
      </w:r>
    </w:p>
  </w:endnote>
  <w:endnote w:type="continuationSeparator" w:id="0">
    <w:p w:rsidR="00D030AF" w:rsidRDefault="00D030AF" w:rsidP="008155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30AF" w:rsidRDefault="00D030AF" w:rsidP="00815512">
      <w:r>
        <w:separator/>
      </w:r>
    </w:p>
  </w:footnote>
  <w:footnote w:type="continuationSeparator" w:id="0">
    <w:p w:rsidR="00D030AF" w:rsidRDefault="00D030AF" w:rsidP="008155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15512"/>
    <w:rsid w:val="00451ADA"/>
    <w:rsid w:val="00815512"/>
    <w:rsid w:val="00D030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512"/>
    <w:rPr>
      <w:rFonts w:ascii="Times New Roman" w:hAnsi="Times New Roman" w:cs="Times New Roman"/>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15512"/>
    <w:pPr>
      <w:widowControl w:val="0"/>
      <w:pBdr>
        <w:bottom w:val="single" w:sz="6" w:space="1" w:color="auto"/>
      </w:pBdr>
      <w:tabs>
        <w:tab w:val="center" w:pos="4153"/>
        <w:tab w:val="right" w:pos="8306"/>
      </w:tabs>
      <w:snapToGrid w:val="0"/>
      <w:jc w:val="center"/>
    </w:pPr>
    <w:rPr>
      <w:rFonts w:asciiTheme="minorHAnsi" w:hAnsiTheme="minorHAnsi" w:cstheme="minorBidi"/>
      <w:kern w:val="2"/>
      <w:sz w:val="18"/>
      <w:szCs w:val="18"/>
      <w:lang w:eastAsia="zh-CN"/>
    </w:rPr>
  </w:style>
  <w:style w:type="character" w:customStyle="1" w:styleId="Char">
    <w:name w:val="页眉 Char"/>
    <w:basedOn w:val="a0"/>
    <w:link w:val="a3"/>
    <w:uiPriority w:val="99"/>
    <w:semiHidden/>
    <w:rsid w:val="00815512"/>
    <w:rPr>
      <w:sz w:val="18"/>
      <w:szCs w:val="18"/>
    </w:rPr>
  </w:style>
  <w:style w:type="paragraph" w:styleId="a4">
    <w:name w:val="footer"/>
    <w:basedOn w:val="a"/>
    <w:link w:val="Char0"/>
    <w:uiPriority w:val="99"/>
    <w:semiHidden/>
    <w:unhideWhenUsed/>
    <w:rsid w:val="00815512"/>
    <w:pPr>
      <w:widowControl w:val="0"/>
      <w:tabs>
        <w:tab w:val="center" w:pos="4153"/>
        <w:tab w:val="right" w:pos="8306"/>
      </w:tabs>
      <w:snapToGrid w:val="0"/>
    </w:pPr>
    <w:rPr>
      <w:rFonts w:asciiTheme="minorHAnsi" w:hAnsiTheme="minorHAnsi" w:cstheme="minorBidi"/>
      <w:kern w:val="2"/>
      <w:sz w:val="18"/>
      <w:szCs w:val="18"/>
      <w:lang w:eastAsia="zh-CN"/>
    </w:rPr>
  </w:style>
  <w:style w:type="character" w:customStyle="1" w:styleId="Char0">
    <w:name w:val="页脚 Char"/>
    <w:basedOn w:val="a0"/>
    <w:link w:val="a4"/>
    <w:uiPriority w:val="99"/>
    <w:semiHidden/>
    <w:rsid w:val="0081551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252</Words>
  <Characters>1440</Characters>
  <Application>Microsoft Office Word</Application>
  <DocSecurity>0</DocSecurity>
  <Lines>12</Lines>
  <Paragraphs>3</Paragraphs>
  <ScaleCrop>false</ScaleCrop>
  <Company>Microsoft</Company>
  <LinksUpToDate>false</LinksUpToDate>
  <CharactersWithSpaces>1689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2021-05-10T07:33:00Z</dcterms:created>
  <dcterms:modified xsi:type="dcterms:W3CDTF">2021-05-10T07:34:00Z</dcterms:modified>
</cp:coreProperties>
</file>